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4" w:rsidRPr="00187084" w:rsidRDefault="008B46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87084" w:rsidRPr="00187084">
        <w:rPr>
          <w:b/>
          <w:sz w:val="32"/>
          <w:szCs w:val="32"/>
        </w:rPr>
        <w:t>MEDIUM SIZE NATIVE SHRUBS FOR GARDENS</w:t>
      </w:r>
      <w:r w:rsidRPr="00187084">
        <w:rPr>
          <w:b/>
          <w:sz w:val="32"/>
          <w:szCs w:val="32"/>
        </w:rPr>
        <w:t xml:space="preserve"> </w:t>
      </w:r>
    </w:p>
    <w:p w:rsidR="008B4689" w:rsidRDefault="00187084">
      <w:pPr>
        <w:rPr>
          <w:sz w:val="28"/>
          <w:szCs w:val="28"/>
        </w:rPr>
      </w:pPr>
      <w:r w:rsidRPr="00187084">
        <w:rPr>
          <w:b/>
          <w:sz w:val="32"/>
          <w:szCs w:val="32"/>
        </w:rPr>
        <w:tab/>
      </w:r>
      <w:r w:rsidR="008B4689" w:rsidRPr="00187084">
        <w:rPr>
          <w:sz w:val="28"/>
          <w:szCs w:val="28"/>
        </w:rPr>
        <w:t>(5 to 8’ tall</w:t>
      </w:r>
      <w:r>
        <w:rPr>
          <w:sz w:val="28"/>
          <w:szCs w:val="28"/>
        </w:rPr>
        <w:t>, roughly organized by succession of bloom</w:t>
      </w:r>
      <w:r w:rsidR="008B4689" w:rsidRPr="00187084">
        <w:rPr>
          <w:sz w:val="28"/>
          <w:szCs w:val="28"/>
        </w:rPr>
        <w:t>)</w:t>
      </w:r>
    </w:p>
    <w:p w:rsidR="00D71A51" w:rsidRDefault="002942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94227" w:rsidRPr="00294227" w:rsidRDefault="00D71A51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 w:rsidR="00294227">
        <w:rPr>
          <w:sz w:val="28"/>
          <w:szCs w:val="28"/>
        </w:rPr>
        <w:t>Beate</w:t>
      </w:r>
      <w:proofErr w:type="spellEnd"/>
      <w:r w:rsidR="00294227">
        <w:rPr>
          <w:sz w:val="28"/>
          <w:szCs w:val="28"/>
        </w:rPr>
        <w:t xml:space="preserve"> </w:t>
      </w:r>
      <w:proofErr w:type="spellStart"/>
      <w:r w:rsidR="00294227">
        <w:rPr>
          <w:sz w:val="28"/>
          <w:szCs w:val="28"/>
        </w:rPr>
        <w:t>Popkin</w:t>
      </w:r>
      <w:proofErr w:type="spellEnd"/>
    </w:p>
    <w:p w:rsidR="008B4689" w:rsidRPr="00187084" w:rsidRDefault="008B4689">
      <w:pPr>
        <w:rPr>
          <w:b/>
          <w:sz w:val="28"/>
          <w:szCs w:val="28"/>
        </w:rPr>
      </w:pPr>
    </w:p>
    <w:p w:rsidR="00187084" w:rsidRDefault="00187084" w:rsidP="002C1B06">
      <w:pPr>
        <w:ind w:left="720" w:hanging="720"/>
        <w:rPr>
          <w:sz w:val="24"/>
          <w:szCs w:val="24"/>
        </w:rPr>
      </w:pPr>
    </w:p>
    <w:p w:rsidR="008B4689" w:rsidRDefault="008B4689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Spicebush (</w:t>
      </w:r>
      <w:proofErr w:type="spellStart"/>
      <w:r>
        <w:rPr>
          <w:i/>
          <w:sz w:val="24"/>
          <w:szCs w:val="24"/>
        </w:rPr>
        <w:t>Lindera</w:t>
      </w:r>
      <w:proofErr w:type="spellEnd"/>
      <w:r>
        <w:rPr>
          <w:i/>
          <w:sz w:val="24"/>
          <w:szCs w:val="24"/>
        </w:rPr>
        <w:t xml:space="preserve"> benzoin)</w:t>
      </w:r>
      <w:r w:rsidR="002C1B06">
        <w:rPr>
          <w:i/>
          <w:sz w:val="24"/>
          <w:szCs w:val="24"/>
        </w:rPr>
        <w:t xml:space="preserve">, </w:t>
      </w:r>
      <w:r w:rsidR="002C1B06">
        <w:rPr>
          <w:sz w:val="24"/>
          <w:szCs w:val="24"/>
        </w:rPr>
        <w:t xml:space="preserve">early small yellow flowers, </w:t>
      </w:r>
      <w:r>
        <w:rPr>
          <w:sz w:val="24"/>
          <w:szCs w:val="24"/>
        </w:rPr>
        <w:t>somewhat moist and somewhat shady site</w:t>
      </w:r>
    </w:p>
    <w:p w:rsidR="003514D7" w:rsidRDefault="003514D7" w:rsidP="002C1B06">
      <w:pPr>
        <w:ind w:left="720" w:hanging="720"/>
        <w:rPr>
          <w:sz w:val="24"/>
          <w:szCs w:val="24"/>
        </w:rPr>
      </w:pPr>
    </w:p>
    <w:p w:rsidR="003514D7" w:rsidRDefault="003514D7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Clove currant (</w:t>
      </w:r>
      <w:proofErr w:type="spellStart"/>
      <w:r w:rsidRPr="003514D7">
        <w:rPr>
          <w:i/>
          <w:sz w:val="24"/>
          <w:szCs w:val="24"/>
        </w:rPr>
        <w:t>Ribes</w:t>
      </w:r>
      <w:proofErr w:type="spellEnd"/>
      <w:r w:rsidRPr="003514D7">
        <w:rPr>
          <w:i/>
          <w:sz w:val="24"/>
          <w:szCs w:val="24"/>
        </w:rPr>
        <w:t xml:space="preserve"> </w:t>
      </w:r>
      <w:proofErr w:type="spellStart"/>
      <w:r w:rsidRPr="003514D7">
        <w:rPr>
          <w:i/>
          <w:sz w:val="24"/>
          <w:szCs w:val="24"/>
        </w:rPr>
        <w:t>odoratum</w:t>
      </w:r>
      <w:proofErr w:type="spellEnd"/>
      <w:r>
        <w:rPr>
          <w:sz w:val="24"/>
          <w:szCs w:val="24"/>
        </w:rPr>
        <w:t xml:space="preserve">), flowers bright yellow in early, suckers </w:t>
      </w:r>
    </w:p>
    <w:p w:rsidR="002C1B06" w:rsidRDefault="002C1B06" w:rsidP="002C1B06">
      <w:pPr>
        <w:ind w:left="720" w:hanging="720"/>
        <w:rPr>
          <w:sz w:val="24"/>
          <w:szCs w:val="24"/>
        </w:rPr>
      </w:pPr>
    </w:p>
    <w:p w:rsidR="002C1B06" w:rsidRDefault="003371E8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Fragrant sumac (</w:t>
      </w:r>
      <w:proofErr w:type="spellStart"/>
      <w:r>
        <w:rPr>
          <w:i/>
          <w:sz w:val="24"/>
          <w:szCs w:val="24"/>
        </w:rPr>
        <w:t>Rhus</w:t>
      </w:r>
      <w:proofErr w:type="spellEnd"/>
      <w:r>
        <w:rPr>
          <w:i/>
          <w:sz w:val="24"/>
          <w:szCs w:val="24"/>
        </w:rPr>
        <w:t xml:space="preserve"> aromatic)</w:t>
      </w:r>
      <w:r>
        <w:rPr>
          <w:sz w:val="24"/>
          <w:szCs w:val="24"/>
        </w:rPr>
        <w:t>, early yellow flowers, pretty in leaf but suckers</w:t>
      </w:r>
    </w:p>
    <w:p w:rsidR="003371E8" w:rsidRDefault="003371E8" w:rsidP="002C1B06">
      <w:pPr>
        <w:ind w:left="720" w:hanging="720"/>
        <w:rPr>
          <w:sz w:val="24"/>
          <w:szCs w:val="24"/>
        </w:rPr>
      </w:pPr>
    </w:p>
    <w:p w:rsidR="003371E8" w:rsidRDefault="003371E8" w:rsidP="002C1B06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Red chokeberry (</w:t>
      </w:r>
      <w:proofErr w:type="spellStart"/>
      <w:r w:rsidRPr="003371E8">
        <w:rPr>
          <w:i/>
          <w:sz w:val="24"/>
          <w:szCs w:val="24"/>
        </w:rPr>
        <w:t>Aronia</w:t>
      </w:r>
      <w:proofErr w:type="spellEnd"/>
      <w:r w:rsidRPr="003371E8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arbutifolia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small white flowers in spring and persistent red berries in winter.</w:t>
      </w:r>
      <w:proofErr w:type="gramEnd"/>
      <w:r>
        <w:rPr>
          <w:sz w:val="24"/>
          <w:szCs w:val="24"/>
        </w:rPr>
        <w:t xml:space="preserve"> This shrub is essentially </w:t>
      </w:r>
      <w:proofErr w:type="spellStart"/>
      <w:r>
        <w:rPr>
          <w:sz w:val="24"/>
          <w:szCs w:val="24"/>
        </w:rPr>
        <w:t>leav</w:t>
      </w:r>
      <w:r w:rsidR="00B651C3">
        <w:rPr>
          <w:sz w:val="24"/>
          <w:szCs w:val="24"/>
        </w:rPr>
        <w:t>e</w:t>
      </w:r>
      <w:r>
        <w:rPr>
          <w:sz w:val="24"/>
          <w:szCs w:val="24"/>
        </w:rPr>
        <w:t>less</w:t>
      </w:r>
      <w:proofErr w:type="spellEnd"/>
      <w:r>
        <w:rPr>
          <w:sz w:val="24"/>
          <w:szCs w:val="24"/>
        </w:rPr>
        <w:t xml:space="preserve"> at the bottom producing its leaves and flowers in the top third of its height. </w:t>
      </w:r>
      <w:proofErr w:type="gramStart"/>
      <w:r>
        <w:rPr>
          <w:sz w:val="24"/>
          <w:szCs w:val="24"/>
        </w:rPr>
        <w:t>A great plant for narrow spaces and in flower beds.</w:t>
      </w:r>
      <w:proofErr w:type="gramEnd"/>
      <w:r>
        <w:rPr>
          <w:sz w:val="24"/>
          <w:szCs w:val="24"/>
        </w:rPr>
        <w:t xml:space="preserve"> </w:t>
      </w:r>
    </w:p>
    <w:p w:rsidR="00B651C3" w:rsidRDefault="00B651C3" w:rsidP="002C1B06">
      <w:pPr>
        <w:ind w:left="720" w:hanging="720"/>
        <w:rPr>
          <w:sz w:val="24"/>
          <w:szCs w:val="24"/>
        </w:rPr>
      </w:pPr>
    </w:p>
    <w:p w:rsidR="00B651C3" w:rsidRPr="00B651C3" w:rsidRDefault="00B651C3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Black chokeberry (</w:t>
      </w:r>
      <w:proofErr w:type="spellStart"/>
      <w:r>
        <w:rPr>
          <w:i/>
          <w:sz w:val="24"/>
          <w:szCs w:val="24"/>
        </w:rPr>
        <w:t>Aronia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melanocarpa</w:t>
      </w:r>
      <w:proofErr w:type="spellEnd"/>
      <w:r>
        <w:rPr>
          <w:sz w:val="24"/>
          <w:szCs w:val="24"/>
        </w:rPr>
        <w:t xml:space="preserve">), black berries, bushier than red chokeberry </w:t>
      </w:r>
    </w:p>
    <w:p w:rsidR="00CA16C8" w:rsidRDefault="00CA16C8" w:rsidP="002C1B06">
      <w:pPr>
        <w:ind w:left="720" w:hanging="720"/>
        <w:rPr>
          <w:sz w:val="24"/>
          <w:szCs w:val="24"/>
        </w:rPr>
      </w:pPr>
    </w:p>
    <w:p w:rsidR="003371E8" w:rsidRDefault="003371E8" w:rsidP="002C1B0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Sweetshrub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Calycanthus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floridus</w:t>
      </w:r>
      <w:proofErr w:type="spellEnd"/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>unusual, long-lasting, maroon-colored flowers in mid-spring, sun or shade</w:t>
      </w:r>
    </w:p>
    <w:p w:rsidR="00296599" w:rsidRDefault="00296599" w:rsidP="002C1B06">
      <w:pPr>
        <w:ind w:left="720" w:hanging="720"/>
        <w:rPr>
          <w:sz w:val="24"/>
          <w:szCs w:val="24"/>
        </w:rPr>
      </w:pPr>
    </w:p>
    <w:p w:rsidR="00296599" w:rsidRDefault="00296599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Ninebark (</w:t>
      </w:r>
      <w:proofErr w:type="spellStart"/>
      <w:r>
        <w:rPr>
          <w:i/>
          <w:sz w:val="24"/>
          <w:szCs w:val="24"/>
        </w:rPr>
        <w:t>Physocarpus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opulifolius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a fast-growing course but beautiful shrub; needs regular pruning; a number of cultivars are available at garden centers, esp. dark-leaf ones; not all are pretty</w:t>
      </w:r>
    </w:p>
    <w:p w:rsidR="00E424FE" w:rsidRDefault="00E424FE" w:rsidP="002C1B06">
      <w:pPr>
        <w:ind w:left="720" w:hanging="720"/>
        <w:rPr>
          <w:sz w:val="24"/>
          <w:szCs w:val="24"/>
        </w:rPr>
      </w:pPr>
    </w:p>
    <w:p w:rsidR="00E424FE" w:rsidRDefault="00E424FE" w:rsidP="002C1B06">
      <w:pPr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Mapleleaf</w:t>
      </w:r>
      <w:proofErr w:type="spellEnd"/>
      <w:r>
        <w:rPr>
          <w:sz w:val="24"/>
          <w:szCs w:val="24"/>
        </w:rPr>
        <w:t xml:space="preserve">  viburnum</w:t>
      </w:r>
      <w:proofErr w:type="gramEnd"/>
      <w:r>
        <w:rPr>
          <w:sz w:val="24"/>
          <w:szCs w:val="24"/>
        </w:rPr>
        <w:t xml:space="preserve"> (</w:t>
      </w:r>
      <w:r w:rsidRPr="00E424FE">
        <w:rPr>
          <w:i/>
          <w:sz w:val="24"/>
          <w:szCs w:val="24"/>
        </w:rPr>
        <w:t xml:space="preserve">Viburnum </w:t>
      </w:r>
      <w:proofErr w:type="spellStart"/>
      <w:r w:rsidRPr="00E424FE">
        <w:rPr>
          <w:i/>
          <w:sz w:val="24"/>
          <w:szCs w:val="24"/>
        </w:rPr>
        <w:t>acerifolium</w:t>
      </w:r>
      <w:proofErr w:type="spellEnd"/>
      <w:r>
        <w:rPr>
          <w:sz w:val="24"/>
          <w:szCs w:val="24"/>
        </w:rPr>
        <w:t>), yellowish-white flowers in spring, thrive</w:t>
      </w:r>
      <w:r w:rsidR="00CA16C8">
        <w:rPr>
          <w:sz w:val="24"/>
          <w:szCs w:val="24"/>
        </w:rPr>
        <w:t>s in dry shade, suckers and creates colonies, great for naturalizing</w:t>
      </w:r>
    </w:p>
    <w:p w:rsidR="00CA16C8" w:rsidRDefault="00CA16C8" w:rsidP="002C1B06">
      <w:pPr>
        <w:ind w:left="720" w:hanging="720"/>
        <w:rPr>
          <w:sz w:val="24"/>
          <w:szCs w:val="24"/>
        </w:rPr>
      </w:pPr>
    </w:p>
    <w:p w:rsidR="00CA16C8" w:rsidRDefault="00CA16C8" w:rsidP="002C1B0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Witherod</w:t>
      </w:r>
      <w:proofErr w:type="spellEnd"/>
      <w:r>
        <w:rPr>
          <w:sz w:val="24"/>
          <w:szCs w:val="24"/>
        </w:rPr>
        <w:t xml:space="preserve"> viburnum (</w:t>
      </w:r>
      <w:r>
        <w:rPr>
          <w:i/>
          <w:sz w:val="24"/>
          <w:szCs w:val="24"/>
        </w:rPr>
        <w:t xml:space="preserve">Viburnum </w:t>
      </w:r>
      <w:proofErr w:type="spellStart"/>
      <w:r>
        <w:rPr>
          <w:i/>
          <w:sz w:val="24"/>
          <w:szCs w:val="24"/>
        </w:rPr>
        <w:t>cassionoides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similar: </w:t>
      </w:r>
      <w:proofErr w:type="spellStart"/>
      <w:r>
        <w:rPr>
          <w:i/>
          <w:sz w:val="24"/>
          <w:szCs w:val="24"/>
        </w:rPr>
        <w:t>Virburnum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nudum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yellowish-white flowers in spring, glossy leaves, won’t tolerate a dry site</w:t>
      </w:r>
    </w:p>
    <w:p w:rsidR="00296599" w:rsidRDefault="00296599" w:rsidP="002C1B06">
      <w:pPr>
        <w:ind w:left="720" w:hanging="720"/>
        <w:rPr>
          <w:sz w:val="24"/>
          <w:szCs w:val="24"/>
        </w:rPr>
      </w:pPr>
    </w:p>
    <w:p w:rsidR="00296599" w:rsidRDefault="00296599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American </w:t>
      </w:r>
      <w:proofErr w:type="spellStart"/>
      <w:r>
        <w:rPr>
          <w:sz w:val="24"/>
          <w:szCs w:val="24"/>
        </w:rPr>
        <w:t>cranberrybush</w:t>
      </w:r>
      <w:proofErr w:type="spellEnd"/>
      <w:r>
        <w:rPr>
          <w:sz w:val="24"/>
          <w:szCs w:val="24"/>
        </w:rPr>
        <w:t xml:space="preserve"> viburnum (</w:t>
      </w:r>
      <w:r>
        <w:rPr>
          <w:i/>
          <w:sz w:val="24"/>
          <w:szCs w:val="24"/>
        </w:rPr>
        <w:t xml:space="preserve">Viburnum </w:t>
      </w:r>
      <w:proofErr w:type="spellStart"/>
      <w:r>
        <w:rPr>
          <w:i/>
          <w:sz w:val="24"/>
          <w:szCs w:val="24"/>
        </w:rPr>
        <w:t>trilobum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a fast-growing course but pretty shrub, good for a natural effect, good fall color</w:t>
      </w:r>
    </w:p>
    <w:p w:rsidR="00296599" w:rsidRDefault="00296599" w:rsidP="002C1B06">
      <w:pPr>
        <w:ind w:left="720" w:hanging="720"/>
        <w:rPr>
          <w:sz w:val="24"/>
          <w:szCs w:val="24"/>
        </w:rPr>
      </w:pPr>
    </w:p>
    <w:p w:rsidR="00296599" w:rsidRPr="00296599" w:rsidRDefault="00296599" w:rsidP="002C1B0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Arrowleaf</w:t>
      </w:r>
      <w:proofErr w:type="spellEnd"/>
      <w:r>
        <w:rPr>
          <w:sz w:val="24"/>
          <w:szCs w:val="24"/>
        </w:rPr>
        <w:t xml:space="preserve"> viburnum (</w:t>
      </w:r>
      <w:r w:rsidRPr="00296599">
        <w:rPr>
          <w:i/>
          <w:sz w:val="24"/>
          <w:szCs w:val="24"/>
        </w:rPr>
        <w:t xml:space="preserve">Viburnum </w:t>
      </w:r>
      <w:proofErr w:type="spellStart"/>
      <w:r w:rsidRPr="00296599">
        <w:rPr>
          <w:i/>
          <w:sz w:val="24"/>
          <w:szCs w:val="24"/>
        </w:rPr>
        <w:t>dentatum</w:t>
      </w:r>
      <w:proofErr w:type="spellEnd"/>
      <w:r>
        <w:rPr>
          <w:sz w:val="24"/>
          <w:szCs w:val="24"/>
        </w:rPr>
        <w:t>), the most commonly planted native viburnum, dense branches, smallish, dark green, glossy leaves, beautiful blue berries that the birds love</w:t>
      </w:r>
    </w:p>
    <w:p w:rsidR="00F35E43" w:rsidRDefault="00F35E43" w:rsidP="002C1B06">
      <w:pPr>
        <w:ind w:left="720" w:hanging="720"/>
        <w:rPr>
          <w:sz w:val="24"/>
          <w:szCs w:val="24"/>
        </w:rPr>
      </w:pPr>
    </w:p>
    <w:p w:rsidR="00CA16C8" w:rsidRDefault="00CA16C8" w:rsidP="002C1B0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Oakleaf</w:t>
      </w:r>
      <w:proofErr w:type="spellEnd"/>
      <w:r>
        <w:rPr>
          <w:sz w:val="24"/>
          <w:szCs w:val="24"/>
        </w:rPr>
        <w:t xml:space="preserve"> hydrangea (</w:t>
      </w:r>
      <w:r>
        <w:rPr>
          <w:i/>
          <w:sz w:val="24"/>
          <w:szCs w:val="24"/>
        </w:rPr>
        <w:t xml:space="preserve">Hydrangea </w:t>
      </w:r>
      <w:proofErr w:type="spellStart"/>
      <w:r>
        <w:rPr>
          <w:i/>
          <w:sz w:val="24"/>
          <w:szCs w:val="24"/>
        </w:rPr>
        <w:t>quercifolium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coarse but very pretty in all seasons, readily available at garden centers, the cultivar ‘Snow Queen’ grows about 6’ tall</w:t>
      </w:r>
    </w:p>
    <w:p w:rsidR="00CA16C8" w:rsidRDefault="00CA16C8" w:rsidP="002C1B06">
      <w:pPr>
        <w:ind w:left="720" w:hanging="720"/>
        <w:rPr>
          <w:sz w:val="24"/>
          <w:szCs w:val="24"/>
        </w:rPr>
      </w:pPr>
    </w:p>
    <w:p w:rsidR="00CA16C8" w:rsidRDefault="00CA16C8" w:rsidP="002C1B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Winterberry (</w:t>
      </w:r>
      <w:r>
        <w:rPr>
          <w:i/>
          <w:sz w:val="24"/>
          <w:szCs w:val="24"/>
        </w:rPr>
        <w:t xml:space="preserve">Ilex </w:t>
      </w:r>
      <w:proofErr w:type="spellStart"/>
      <w:r>
        <w:rPr>
          <w:i/>
          <w:sz w:val="24"/>
          <w:szCs w:val="24"/>
        </w:rPr>
        <w:t>vertic</w:t>
      </w:r>
      <w:r w:rsidRPr="00CA16C8">
        <w:rPr>
          <w:i/>
          <w:sz w:val="24"/>
          <w:szCs w:val="24"/>
        </w:rPr>
        <w:t>illata</w:t>
      </w:r>
      <w:proofErr w:type="spellEnd"/>
      <w:r>
        <w:rPr>
          <w:sz w:val="24"/>
          <w:szCs w:val="24"/>
        </w:rPr>
        <w:t>), this deciduous holly is a valued for its red berries in fall and winter which are also eaten by the birds. It needs a male companion to make berries</w:t>
      </w:r>
    </w:p>
    <w:p w:rsidR="00F35E43" w:rsidRDefault="00F35E43" w:rsidP="002C1B06">
      <w:pPr>
        <w:ind w:left="720" w:hanging="720"/>
        <w:rPr>
          <w:sz w:val="24"/>
          <w:szCs w:val="24"/>
        </w:rPr>
      </w:pPr>
    </w:p>
    <w:p w:rsidR="00F35E43" w:rsidRPr="00F35E43" w:rsidRDefault="00F35E43" w:rsidP="002C1B0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Summersweet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clethra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Clethra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alnifolia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fragrant, blooms white in July-August though a pink-flowering variety is available, needs some moisture and tolerates shade</w:t>
      </w:r>
    </w:p>
    <w:sectPr w:rsidR="00F35E43" w:rsidRPr="00F35E43" w:rsidSect="00E33E5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9"/>
    <w:rsid w:val="00187084"/>
    <w:rsid w:val="00294227"/>
    <w:rsid w:val="00296599"/>
    <w:rsid w:val="002C1B06"/>
    <w:rsid w:val="003371E8"/>
    <w:rsid w:val="003514D7"/>
    <w:rsid w:val="00835755"/>
    <w:rsid w:val="008B4689"/>
    <w:rsid w:val="00B651C3"/>
    <w:rsid w:val="00C0142B"/>
    <w:rsid w:val="00C323AE"/>
    <w:rsid w:val="00CA16C8"/>
    <w:rsid w:val="00D71A51"/>
    <w:rsid w:val="00E33E52"/>
    <w:rsid w:val="00E424FE"/>
    <w:rsid w:val="00F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2015-05-20T13:34:00Z</dcterms:created>
  <dcterms:modified xsi:type="dcterms:W3CDTF">2016-03-30T13:25:00Z</dcterms:modified>
</cp:coreProperties>
</file>